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DC0D" w14:textId="77777777" w:rsidR="003B6EA9" w:rsidRDefault="003B6EA9" w:rsidP="003B6EA9">
      <w:pPr>
        <w:jc w:val="center"/>
      </w:pPr>
      <w:r>
        <w:t>Village of Payne CSO Annual Report</w:t>
      </w:r>
    </w:p>
    <w:p w14:paraId="6670257D" w14:textId="28BAEACB" w:rsidR="002717FA" w:rsidRDefault="003B6EA9" w:rsidP="003B6EA9">
      <w:pPr>
        <w:jc w:val="center"/>
      </w:pPr>
      <w:r>
        <w:t>(May 1, 20</w:t>
      </w:r>
      <w:r w:rsidR="009F3C63">
        <w:t>20</w:t>
      </w:r>
      <w:r>
        <w:t xml:space="preserve"> – May 1, 20</w:t>
      </w:r>
      <w:r w:rsidR="005047B4">
        <w:t>2</w:t>
      </w:r>
      <w:r w:rsidR="009F3C63">
        <w:t>1</w:t>
      </w:r>
      <w:r>
        <w:t>)</w:t>
      </w:r>
    </w:p>
    <w:p w14:paraId="7F9899D5" w14:textId="1C528395" w:rsidR="003B6EA9" w:rsidRDefault="003B6EA9" w:rsidP="003B6EA9">
      <w:pPr>
        <w:jc w:val="center"/>
      </w:pPr>
    </w:p>
    <w:p w14:paraId="248EA0B4" w14:textId="4DB67CB7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CSO Locations: </w:t>
      </w:r>
    </w:p>
    <w:p w14:paraId="6CDB50BE" w14:textId="792DEA08" w:rsidR="00145345" w:rsidRDefault="00145345" w:rsidP="00145345">
      <w:pPr>
        <w:pStyle w:val="ListParagraph"/>
        <w:numPr>
          <w:ilvl w:val="0"/>
          <w:numId w:val="2"/>
        </w:numPr>
      </w:pPr>
      <w:r>
        <w:t xml:space="preserve">002 - State Route 500 Inlet 40” Overflow 40” with 2 swing checks </w:t>
      </w:r>
    </w:p>
    <w:p w14:paraId="54AFC753" w14:textId="43F69F16" w:rsidR="00145345" w:rsidRDefault="00145345" w:rsidP="00145345">
      <w:pPr>
        <w:pStyle w:val="ListParagraph"/>
        <w:numPr>
          <w:ilvl w:val="0"/>
          <w:numId w:val="2"/>
        </w:numPr>
      </w:pPr>
      <w:r>
        <w:t>003 – Fox Street Inlet 10” overflow 8”</w:t>
      </w:r>
    </w:p>
    <w:p w14:paraId="4824425F" w14:textId="4FB97995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No CSO discharge for the calendar year noted </w:t>
      </w:r>
    </w:p>
    <w:p w14:paraId="197A19FB" w14:textId="1254FEBB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No Public access areas affected </w:t>
      </w:r>
    </w:p>
    <w:p w14:paraId="61BD0CAB" w14:textId="6162F73B" w:rsidR="00DD7946" w:rsidRDefault="00DD7946" w:rsidP="003B6EA9">
      <w:pPr>
        <w:pStyle w:val="ListParagraph"/>
        <w:numPr>
          <w:ilvl w:val="0"/>
          <w:numId w:val="1"/>
        </w:numPr>
      </w:pPr>
      <w:proofErr w:type="spellStart"/>
      <w:r>
        <w:t>Permitte</w:t>
      </w:r>
      <w:proofErr w:type="spellEnd"/>
      <w:r>
        <w:t xml:space="preserve"> Contact information can also be found at Payne village hall located at </w:t>
      </w:r>
      <w:proofErr w:type="gramStart"/>
      <w:r>
        <w:t>( 119</w:t>
      </w:r>
      <w:proofErr w:type="gramEnd"/>
      <w:r>
        <w:t xml:space="preserve"> N. Main St. Payne, OH 45880 phone: 419-263-2514 </w:t>
      </w:r>
    </w:p>
    <w:p w14:paraId="365EC4D5" w14:textId="6D9D5D9B" w:rsidR="003B6EA9" w:rsidRDefault="003B6EA9" w:rsidP="003B6EA9">
      <w:pPr>
        <w:pStyle w:val="ListParagraph"/>
        <w:numPr>
          <w:ilvl w:val="0"/>
          <w:numId w:val="1"/>
        </w:numPr>
      </w:pPr>
      <w:r>
        <w:t>The Village has put in and maintained a retention pond located at (</w:t>
      </w:r>
      <w:r w:rsidR="00145345">
        <w:t xml:space="preserve">Fox Street Off State Route 500) Which the Village and EPA hopes to limit overflows to one or less a year depend on </w:t>
      </w:r>
      <w:proofErr w:type="spellStart"/>
      <w:r w:rsidR="00145345">
        <w:t>perciptation</w:t>
      </w:r>
      <w:proofErr w:type="spellEnd"/>
    </w:p>
    <w:p w14:paraId="204291ED" w14:textId="154DE5BE" w:rsidR="00145345" w:rsidRDefault="00145345" w:rsidP="003B6EA9">
      <w:pPr>
        <w:pStyle w:val="ListParagraph"/>
        <w:numPr>
          <w:ilvl w:val="0"/>
          <w:numId w:val="1"/>
        </w:numPr>
      </w:pPr>
      <w:r>
        <w:t xml:space="preserve">If any discharge is seeing please contact Allen </w:t>
      </w:r>
      <w:proofErr w:type="spellStart"/>
      <w:r>
        <w:t>Wobler</w:t>
      </w:r>
      <w:proofErr w:type="spellEnd"/>
      <w:r>
        <w:t xml:space="preserve">, Payne City Supervisor, 419-263-8090 Email: </w:t>
      </w:r>
      <w:hyperlink r:id="rId5" w:history="1">
        <w:r w:rsidRPr="008312D9">
          <w:rPr>
            <w:rStyle w:val="Hyperlink"/>
          </w:rPr>
          <w:t>Waterdept@villageofpayne.com</w:t>
        </w:r>
      </w:hyperlink>
      <w:r>
        <w:t xml:space="preserve"> , Or John Hall, BPA President, 419</w:t>
      </w:r>
      <w:r w:rsidR="00DD7946">
        <w:t xml:space="preserve">-399-7530 Email: </w:t>
      </w:r>
      <w:hyperlink r:id="rId6" w:history="1">
        <w:r w:rsidR="003B002E" w:rsidRPr="00587736">
          <w:rPr>
            <w:rStyle w:val="Hyperlink"/>
          </w:rPr>
          <w:t>bjhall42@yahoo.com</w:t>
        </w:r>
      </w:hyperlink>
    </w:p>
    <w:p w14:paraId="4AA0C953" w14:textId="3D6A23F4" w:rsidR="003B002E" w:rsidRDefault="003B002E" w:rsidP="003B6EA9">
      <w:pPr>
        <w:pStyle w:val="ListParagraph"/>
        <w:numPr>
          <w:ilvl w:val="0"/>
          <w:numId w:val="1"/>
        </w:numPr>
      </w:pPr>
      <w:r>
        <w:t>Minimum control:</w:t>
      </w:r>
    </w:p>
    <w:p w14:paraId="2BF21E1C" w14:textId="00B7AA8A" w:rsidR="003B002E" w:rsidRDefault="003B002E" w:rsidP="003B002E">
      <w:pPr>
        <w:pStyle w:val="ListParagraph"/>
        <w:numPr>
          <w:ilvl w:val="1"/>
          <w:numId w:val="1"/>
        </w:numPr>
      </w:pPr>
      <w:r>
        <w:t xml:space="preserve">The village provides proper operation and maintenance for the </w:t>
      </w:r>
      <w:proofErr w:type="spellStart"/>
      <w:r>
        <w:t>cso</w:t>
      </w:r>
      <w:proofErr w:type="spellEnd"/>
      <w:r>
        <w:t xml:space="preserve"> and sewer system</w:t>
      </w:r>
    </w:p>
    <w:p w14:paraId="21162196" w14:textId="33F269AC" w:rsidR="003B002E" w:rsidRDefault="003B002E" w:rsidP="003B002E">
      <w:pPr>
        <w:pStyle w:val="ListParagraph"/>
        <w:numPr>
          <w:ilvl w:val="1"/>
          <w:numId w:val="1"/>
        </w:numPr>
      </w:pPr>
      <w:r>
        <w:t xml:space="preserve">The village uses the storage system during wet weather to its maximum capacity before allowing </w:t>
      </w:r>
      <w:proofErr w:type="spellStart"/>
      <w:proofErr w:type="gramStart"/>
      <w:r>
        <w:t>a</w:t>
      </w:r>
      <w:proofErr w:type="spellEnd"/>
      <w:proofErr w:type="gramEnd"/>
      <w:r>
        <w:t xml:space="preserve"> overflow</w:t>
      </w:r>
    </w:p>
    <w:p w14:paraId="75CCB6B6" w14:textId="4D7E14FC" w:rsidR="003B002E" w:rsidRDefault="003B002E" w:rsidP="003B002E">
      <w:pPr>
        <w:pStyle w:val="ListParagraph"/>
        <w:numPr>
          <w:ilvl w:val="1"/>
          <w:numId w:val="1"/>
        </w:numPr>
      </w:pPr>
      <w:r>
        <w:t xml:space="preserve">The village reviews and modifies local programs to minimize t impact </w:t>
      </w:r>
      <w:proofErr w:type="spellStart"/>
      <w:r>
        <w:t>f</w:t>
      </w:r>
      <w:proofErr w:type="spellEnd"/>
      <w:r>
        <w:t xml:space="preserve"> nondomestic discharges from combined sewer overflows</w:t>
      </w:r>
    </w:p>
    <w:p w14:paraId="7356ED7F" w14:textId="4743BCC3" w:rsidR="003B6EA9" w:rsidRDefault="00FE5B72" w:rsidP="0012734A">
      <w:pPr>
        <w:pStyle w:val="ListParagraph"/>
        <w:numPr>
          <w:ilvl w:val="1"/>
          <w:numId w:val="1"/>
        </w:numPr>
      </w:pPr>
      <w:r>
        <w:t xml:space="preserve">The village </w:t>
      </w:r>
      <w:r w:rsidR="0012734A">
        <w:t xml:space="preserve">maximizes the capabilities of the POTW to treat we weather </w:t>
      </w:r>
      <w:proofErr w:type="spellStart"/>
      <w:r w:rsidR="0012734A">
        <w:t>flowsand</w:t>
      </w:r>
      <w:proofErr w:type="spellEnd"/>
      <w:r w:rsidR="0012734A">
        <w:t xml:space="preserve"> maximize wet weather flow to wastewater plant within the limits of the plant</w:t>
      </w:r>
    </w:p>
    <w:p w14:paraId="0CAD5790" w14:textId="0ECE9B47" w:rsidR="0012734A" w:rsidRDefault="0012734A" w:rsidP="0012734A">
      <w:pPr>
        <w:pStyle w:val="ListParagraph"/>
        <w:numPr>
          <w:ilvl w:val="1"/>
          <w:numId w:val="1"/>
        </w:numPr>
      </w:pPr>
      <w:r>
        <w:t>The village prohibit dry weather overflows</w:t>
      </w:r>
    </w:p>
    <w:p w14:paraId="2727B7A7" w14:textId="22AB6BB9" w:rsidR="0012734A" w:rsidRDefault="0012734A" w:rsidP="0012734A">
      <w:pPr>
        <w:pStyle w:val="ListParagraph"/>
        <w:numPr>
          <w:ilvl w:val="1"/>
          <w:numId w:val="1"/>
        </w:numPr>
      </w:pPr>
      <w:r>
        <w:t>The village controls solid floatable materials in combined sewer overflow</w:t>
      </w:r>
    </w:p>
    <w:p w14:paraId="2135A944" w14:textId="481E3FAD" w:rsidR="0012734A" w:rsidRDefault="0012734A" w:rsidP="0012734A">
      <w:pPr>
        <w:pStyle w:val="ListParagraph"/>
        <w:numPr>
          <w:ilvl w:val="1"/>
          <w:numId w:val="1"/>
        </w:numPr>
      </w:pPr>
      <w:r>
        <w:t>The village does the required inspection, monitoring and reporting of CSO</w:t>
      </w:r>
    </w:p>
    <w:p w14:paraId="4B7DA351" w14:textId="6138D1DD" w:rsidR="0012734A" w:rsidRDefault="0012734A" w:rsidP="0012734A">
      <w:pPr>
        <w:pStyle w:val="ListParagraph"/>
        <w:numPr>
          <w:ilvl w:val="1"/>
          <w:numId w:val="1"/>
        </w:numPr>
      </w:pPr>
      <w:r>
        <w:t xml:space="preserve">The village does pollution prevention programs that focus on reducing the level of contaminants in </w:t>
      </w:r>
      <w:proofErr w:type="spellStart"/>
      <w:r>
        <w:t>cso</w:t>
      </w:r>
      <w:proofErr w:type="spellEnd"/>
    </w:p>
    <w:p w14:paraId="5BD7F4EF" w14:textId="27D9951E" w:rsidR="0012734A" w:rsidRDefault="0012734A" w:rsidP="0012734A">
      <w:pPr>
        <w:pStyle w:val="ListParagraph"/>
        <w:numPr>
          <w:ilvl w:val="1"/>
          <w:numId w:val="1"/>
        </w:numPr>
      </w:pPr>
      <w:r>
        <w:t>The village implements a public notification programs of areas affected by CSO through a website and posted signs</w:t>
      </w:r>
    </w:p>
    <w:p w14:paraId="613A5A31" w14:textId="77777777" w:rsidR="0012734A" w:rsidRDefault="0012734A" w:rsidP="0012734A">
      <w:pPr>
        <w:pStyle w:val="ListParagraph"/>
        <w:numPr>
          <w:ilvl w:val="1"/>
          <w:numId w:val="1"/>
        </w:numPr>
      </w:pPr>
    </w:p>
    <w:sectPr w:rsidR="0012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A65"/>
    <w:multiLevelType w:val="hybridMultilevel"/>
    <w:tmpl w:val="8580F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5F99"/>
    <w:multiLevelType w:val="hybridMultilevel"/>
    <w:tmpl w:val="3FFE6590"/>
    <w:lvl w:ilvl="0" w:tplc="0F8230B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9"/>
    <w:rsid w:val="0012734A"/>
    <w:rsid w:val="00145345"/>
    <w:rsid w:val="002717FA"/>
    <w:rsid w:val="003B002E"/>
    <w:rsid w:val="003B6EA9"/>
    <w:rsid w:val="005047B4"/>
    <w:rsid w:val="009F3C63"/>
    <w:rsid w:val="00DD7946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76D8"/>
  <w15:chartTrackingRefBased/>
  <w15:docId w15:val="{1044FE7A-C0E1-408D-9F19-8D081AAF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hall42@yahoo.com" TargetMode="External"/><Relationship Id="rId5" Type="http://schemas.openxmlformats.org/officeDocument/2006/relationships/hyperlink" Target="mailto:Waterdept@villageofpay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operator</dc:creator>
  <cp:keywords/>
  <dc:description/>
  <cp:lastModifiedBy>curtis nestleroad</cp:lastModifiedBy>
  <cp:revision>4</cp:revision>
  <dcterms:created xsi:type="dcterms:W3CDTF">2019-06-06T12:19:00Z</dcterms:created>
  <dcterms:modified xsi:type="dcterms:W3CDTF">2021-06-07T13:50:00Z</dcterms:modified>
</cp:coreProperties>
</file>